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</w:rPr>
        <w:t>深圳市</w:t>
      </w:r>
      <w:r>
        <w:rPr>
          <w:rFonts w:hint="eastAsia" w:ascii="仿宋" w:hAnsi="仿宋" w:eastAsia="仿宋" w:cs="仿宋"/>
          <w:sz w:val="32"/>
          <w:szCs w:val="32"/>
        </w:rPr>
        <w:t>光明区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光明街道</w:t>
      </w:r>
      <w:r>
        <w:rPr>
          <w:rFonts w:hint="eastAsia" w:ascii="仿宋" w:hAnsi="仿宋" w:eastAsia="仿宋" w:cs="仿宋"/>
          <w:sz w:val="32"/>
          <w:szCs w:val="32"/>
        </w:rPr>
        <w:t>华夏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路商会</w:t>
      </w:r>
      <w:r>
        <w:rPr>
          <w:rFonts w:ascii="仿宋" w:hAnsi="仿宋" w:eastAsia="仿宋" w:cs="仿宋"/>
          <w:sz w:val="32"/>
          <w:szCs w:val="32"/>
        </w:rPr>
        <w:t>大厦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楼</w:t>
      </w:r>
    </w:p>
    <w:p>
      <w:pPr>
        <w:snapToGrid w:val="0"/>
        <w:spacing w:line="560" w:lineRule="exact"/>
        <w:ind w:left="638" w:leftChars="304" w:firstLine="0" w:firstLineChars="0"/>
        <w:jc w:val="both"/>
        <w:rPr>
          <w:rFonts w:hint="default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廖汝欣，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工作单位及职务：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工作人员，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电话：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88212012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  <w:u w:val="single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被申请人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</w:rPr>
        <w:t>深圳市盛之源工程材料有限公司</w:t>
      </w:r>
    </w:p>
    <w:p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宋体" w:eastAsia="仿宋_GB2312"/>
          <w:sz w:val="32"/>
          <w:szCs w:val="32"/>
        </w:rPr>
        <w:t>许朋辉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宋体" w:eastAsia="仿宋_GB2312"/>
          <w:sz w:val="32"/>
          <w:szCs w:val="32"/>
        </w:rPr>
        <w:t>91440300MA5GDGN95P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</w:t>
      </w:r>
      <w:r>
        <w:rPr>
          <w:rFonts w:hint="eastAsia" w:ascii="仿宋_GB2312" w:hAnsi="宋体" w:eastAsia="仿宋_GB2312"/>
          <w:sz w:val="32"/>
          <w:szCs w:val="32"/>
        </w:rPr>
        <w:t>深圳市光明区新湖街道新羌社区新陂头工业园6栋2层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237</w:t>
      </w:r>
      <w:r>
        <w:rPr>
          <w:rFonts w:hint="eastAsia" w:ascii="仿宋_GB2312" w:hAnsi="宋体" w:eastAsia="仿宋_GB2312"/>
          <w:sz w:val="32"/>
          <w:szCs w:val="32"/>
        </w:rPr>
        <w:t>号《深圳市生态环境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局行政处罚决定书》中对被申请人予以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10万</w:t>
      </w:r>
      <w:r>
        <w:rPr>
          <w:rFonts w:hint="eastAsia" w:ascii="仿宋_GB2312" w:hAnsi="宋体" w:eastAsia="仿宋_GB2312"/>
          <w:sz w:val="32"/>
          <w:szCs w:val="32"/>
        </w:rPr>
        <w:t>元罚款。</w:t>
      </w:r>
    </w:p>
    <w:p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事实与理由：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关于被申请人向水体排放酸液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的《深圳市生态环境局光明管理局行政处罚决定书》（深环光明罚字〔2021〕237号），本局已于2021年10月13日直接送达被申请人。被申请人向水体排放酸液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的行为违反了</w:t>
      </w:r>
      <w:r>
        <w:rPr>
          <w:rFonts w:hint="eastAsia" w:ascii="仿宋_GB2312" w:hAnsi="宋体" w:eastAsia="仿宋_GB2312"/>
          <w:sz w:val="32"/>
          <w:szCs w:val="32"/>
        </w:rPr>
        <w:t>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中华人民共和国水污染防治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法</w:t>
      </w:r>
      <w:r>
        <w:rPr>
          <w:rFonts w:hint="eastAsia" w:ascii="仿宋_GB2312" w:hAnsi="宋体" w:eastAsia="仿宋_GB2312"/>
          <w:sz w:val="32"/>
          <w:szCs w:val="32"/>
        </w:rPr>
        <w:t>》第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三十三条第一</w:t>
      </w:r>
      <w:r>
        <w:rPr>
          <w:rFonts w:hint="eastAsia" w:ascii="仿宋_GB2312" w:hAnsi="宋体" w:eastAsia="仿宋_GB2312"/>
          <w:sz w:val="32"/>
          <w:szCs w:val="32"/>
        </w:rPr>
        <w:t>款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的规定，根据</w:t>
      </w:r>
      <w:r>
        <w:rPr>
          <w:rFonts w:hint="eastAsia" w:ascii="仿宋_GB2312" w:hAnsi="宋体" w:eastAsia="仿宋_GB2312"/>
          <w:sz w:val="32"/>
          <w:szCs w:val="32"/>
        </w:rPr>
        <w:t>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中华人民共和国水污染防治法</w:t>
      </w:r>
      <w:r>
        <w:rPr>
          <w:rFonts w:hint="eastAsia" w:ascii="仿宋_GB2312" w:hAnsi="宋体" w:eastAsia="仿宋_GB2312"/>
          <w:sz w:val="32"/>
          <w:szCs w:val="32"/>
        </w:rPr>
        <w:t>》第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八十五</w:t>
      </w:r>
      <w:r>
        <w:rPr>
          <w:rFonts w:hint="eastAsia" w:ascii="仿宋_GB2312" w:hAnsi="宋体" w:eastAsia="仿宋_GB2312"/>
          <w:sz w:val="32"/>
          <w:szCs w:val="32"/>
        </w:rPr>
        <w:t>条第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一款第</w:t>
      </w: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宋体" w:eastAsia="仿宋_GB2312"/>
          <w:sz w:val="32"/>
          <w:szCs w:val="32"/>
        </w:rPr>
        <w:t>）项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第二款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的规定，应予以处罚。由于被申请人不履行该行政处罚决定，本局于2022年1月11日向被申请人直接送达了《深圳市生态环境局光明管理局督促履行义务催告书》（深环光明催字〔2022〕5号）</w:t>
      </w:r>
      <w:r>
        <w:rPr>
          <w:rFonts w:hint="eastAsia" w:ascii="仿宋_GB2312" w:hAnsi="宋体" w:eastAsia="仿宋_GB2312"/>
          <w:sz w:val="32"/>
          <w:szCs w:val="32"/>
        </w:rPr>
        <w:t>，但被申请人在催告书送达十日后仍未履行义务。根据《中华人民共和国行政处罚法》第五十一条的规定，现申请贵院强制执行。</w:t>
      </w:r>
    </w:p>
    <w:p>
      <w:pPr>
        <w:pStyle w:val="2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>
      <w:pPr>
        <w:snapToGrid w:val="0"/>
        <w:spacing w:line="560" w:lineRule="exac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28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法定代表人（签字或盖章）：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40EFA"/>
    <w:rsid w:val="016672C0"/>
    <w:rsid w:val="016865D5"/>
    <w:rsid w:val="016B2D35"/>
    <w:rsid w:val="02F70EFD"/>
    <w:rsid w:val="03956ACF"/>
    <w:rsid w:val="07546173"/>
    <w:rsid w:val="0A1A3C3F"/>
    <w:rsid w:val="0AA46AD1"/>
    <w:rsid w:val="0E240B46"/>
    <w:rsid w:val="0F082452"/>
    <w:rsid w:val="108E2565"/>
    <w:rsid w:val="18544CE7"/>
    <w:rsid w:val="1B942181"/>
    <w:rsid w:val="1CF635CD"/>
    <w:rsid w:val="1EF87E01"/>
    <w:rsid w:val="269A1DE2"/>
    <w:rsid w:val="2A622EDB"/>
    <w:rsid w:val="2C106C89"/>
    <w:rsid w:val="2CD4281A"/>
    <w:rsid w:val="2CD509F0"/>
    <w:rsid w:val="2E745700"/>
    <w:rsid w:val="300D09AF"/>
    <w:rsid w:val="34EF6F09"/>
    <w:rsid w:val="37A83BC0"/>
    <w:rsid w:val="3CC56562"/>
    <w:rsid w:val="3D684B54"/>
    <w:rsid w:val="3EB96412"/>
    <w:rsid w:val="3FFD2AA0"/>
    <w:rsid w:val="418D5C88"/>
    <w:rsid w:val="43855455"/>
    <w:rsid w:val="44033387"/>
    <w:rsid w:val="455C5B21"/>
    <w:rsid w:val="46CB619C"/>
    <w:rsid w:val="49142581"/>
    <w:rsid w:val="494B5421"/>
    <w:rsid w:val="4B817272"/>
    <w:rsid w:val="4BF40EFA"/>
    <w:rsid w:val="4F55406C"/>
    <w:rsid w:val="51E37F6E"/>
    <w:rsid w:val="51F533DE"/>
    <w:rsid w:val="52D33572"/>
    <w:rsid w:val="52F1416A"/>
    <w:rsid w:val="555C2F09"/>
    <w:rsid w:val="592519B3"/>
    <w:rsid w:val="59854BB8"/>
    <w:rsid w:val="5E0109F2"/>
    <w:rsid w:val="5E7F57F7"/>
    <w:rsid w:val="5EC574AD"/>
    <w:rsid w:val="602A277B"/>
    <w:rsid w:val="627A5D8F"/>
    <w:rsid w:val="697A63FA"/>
    <w:rsid w:val="6B8F1FD6"/>
    <w:rsid w:val="6C6264F1"/>
    <w:rsid w:val="6F7A6607"/>
    <w:rsid w:val="76531B5B"/>
    <w:rsid w:val="7A305A23"/>
    <w:rsid w:val="7AC71B08"/>
    <w:rsid w:val="7B1743F3"/>
    <w:rsid w:val="7D5810E4"/>
    <w:rsid w:val="7F6A7D6D"/>
    <w:rsid w:val="7FAC0AC5"/>
    <w:rsid w:val="7FD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Blossom</cp:lastModifiedBy>
  <cp:lastPrinted>2020-06-08T06:38:00Z</cp:lastPrinted>
  <dcterms:modified xsi:type="dcterms:W3CDTF">2022-05-19T07:09:43Z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